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0F" w:rsidRPr="00FF140F" w:rsidRDefault="00FF140F" w:rsidP="00FF140F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FF140F">
        <w:rPr>
          <w:rFonts w:ascii="Times New Roman" w:hAnsi="Times New Roman" w:cs="Times New Roman"/>
          <w:b/>
          <w:bCs/>
          <w:i w:val="0"/>
        </w:rPr>
        <w:t xml:space="preserve">В августе прием населения в клиентских службах ПФР </w:t>
      </w:r>
      <w:bookmarkStart w:id="0" w:name="_GoBack"/>
      <w:bookmarkEnd w:id="0"/>
      <w:r w:rsidRPr="00FF140F">
        <w:rPr>
          <w:rFonts w:ascii="Times New Roman" w:hAnsi="Times New Roman" w:cs="Times New Roman"/>
          <w:b/>
          <w:bCs/>
          <w:i w:val="0"/>
        </w:rPr>
        <w:t>по-прежнему  проводиться только по предварительной записи</w:t>
      </w:r>
    </w:p>
    <w:p w:rsidR="00FF140F" w:rsidRDefault="00FF140F" w:rsidP="00FF140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140F" w:rsidRDefault="00D318FD" w:rsidP="00FF140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95650" cy="2609850"/>
            <wp:effectExtent l="19050" t="0" r="0" b="0"/>
            <wp:wrapSquare wrapText="bothSides"/>
            <wp:docPr id="2" name="Рисунок 1" descr="предварит запись на при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варит запись на прием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>Клиентская служба</w:t>
      </w:r>
      <w:r>
        <w:rPr>
          <w:rFonts w:ascii="Times New Roman" w:hAnsi="Times New Roman" w:cs="Times New Roman"/>
          <w:sz w:val="28"/>
          <w:szCs w:val="28"/>
        </w:rPr>
        <w:t xml:space="preserve"> (на правах отдела) </w:t>
      </w:r>
      <w:r w:rsidRPr="00FF140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140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услюмовском</w:t>
      </w:r>
      <w:proofErr w:type="spellEnd"/>
      <w:r w:rsidRPr="00FF140F">
        <w:rPr>
          <w:rFonts w:ascii="Times New Roman" w:hAnsi="Times New Roman" w:cs="Times New Roman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FF140F">
        <w:rPr>
          <w:rFonts w:ascii="Times New Roman" w:hAnsi="Times New Roman" w:cs="Times New Roman"/>
          <w:sz w:val="28"/>
          <w:szCs w:val="28"/>
        </w:rPr>
        <w:t xml:space="preserve"> доводит населения, что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F140F">
        <w:rPr>
          <w:rFonts w:ascii="Times New Roman" w:hAnsi="Times New Roman" w:cs="Times New Roman"/>
          <w:sz w:val="28"/>
          <w:szCs w:val="28"/>
        </w:rPr>
        <w:t>м в клиентских службах Пенсионного фонда  проводиться только по предварительной записи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40F">
        <w:rPr>
          <w:rFonts w:ascii="Times New Roman" w:hAnsi="Times New Roman" w:cs="Times New Roman"/>
          <w:sz w:val="28"/>
          <w:szCs w:val="28"/>
        </w:rPr>
        <w:t xml:space="preserve">только по тем услугам, которые нельзя получить дистанционно, через личный кабинет на сайте ПФР или портале </w:t>
      </w:r>
      <w:proofErr w:type="spellStart"/>
      <w:r w:rsidRPr="00FF140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140F">
        <w:rPr>
          <w:rFonts w:ascii="Times New Roman" w:hAnsi="Times New Roman" w:cs="Times New Roman"/>
          <w:sz w:val="28"/>
          <w:szCs w:val="28"/>
        </w:rPr>
        <w:t>. Такая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40F">
        <w:rPr>
          <w:rFonts w:ascii="Times New Roman" w:hAnsi="Times New Roman" w:cs="Times New Roman"/>
          <w:sz w:val="28"/>
          <w:szCs w:val="28"/>
        </w:rPr>
        <w:t>хорошо зарекомендовала себя пандемии: человек сам выбирает удобный для него день приема.</w:t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>Записаться на прием в клиентскую службу можно через электронный сервис предварительной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40F">
        <w:rPr>
          <w:rFonts w:ascii="Times New Roman" w:hAnsi="Times New Roman" w:cs="Times New Roman"/>
          <w:sz w:val="28"/>
          <w:szCs w:val="28"/>
        </w:rPr>
        <w:t>в открытой части сайта Пенсионного фонда, по телефонным номерам, указанным на сайте в разделе «Информация для жителей региона»</w:t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 xml:space="preserve">Обратиться за большинством услуг Пенсионного фонда сегодня можно </w:t>
      </w:r>
      <w:proofErr w:type="spellStart"/>
      <w:r w:rsidRPr="00FF140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F140F">
        <w:rPr>
          <w:rFonts w:ascii="Times New Roman" w:hAnsi="Times New Roman" w:cs="Times New Roman"/>
          <w:sz w:val="28"/>
          <w:szCs w:val="28"/>
        </w:rPr>
        <w:t>. Электронные сервисы ПФР охватывают практически все направления деятельности фонда и предоставляемые выплаты. Использовать кабинет могут и пенсионеры, и те, кто только формирует пенсию или имеет право на другие социальные выплаты.</w:t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 xml:space="preserve">Пенсионеры и </w:t>
      </w:r>
      <w:proofErr w:type="spellStart"/>
      <w:r w:rsidRPr="00FF140F">
        <w:rPr>
          <w:rFonts w:ascii="Times New Roman" w:hAnsi="Times New Roman" w:cs="Times New Roman"/>
          <w:sz w:val="28"/>
          <w:szCs w:val="28"/>
        </w:rPr>
        <w:t>предпенсионеры</w:t>
      </w:r>
      <w:proofErr w:type="spellEnd"/>
      <w:r w:rsidRPr="00FF140F">
        <w:rPr>
          <w:rFonts w:ascii="Times New Roman" w:hAnsi="Times New Roman" w:cs="Times New Roman"/>
          <w:sz w:val="28"/>
          <w:szCs w:val="28"/>
        </w:rPr>
        <w:t xml:space="preserve"> могут получить через кабинет справки и документы, в том числе для дистанционного представления в другие организации. Работающим россиянам в кабинете доступны сведения о пенсионных коэффициентах, накоплениях, стаже и отчислениях работодателей на пенсию. Семьи, имеющие сертификат материнского капитала, найдут информацию о расходовании средств сумме.</w:t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>Личный кабинет также позволяет обращаться за оформлением большинства выплат ПФР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1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140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F140F">
        <w:rPr>
          <w:rFonts w:ascii="Times New Roman" w:hAnsi="Times New Roman" w:cs="Times New Roman"/>
          <w:sz w:val="28"/>
          <w:szCs w:val="28"/>
        </w:rPr>
        <w:t>апример, подать электронное заявление о смене способа доставки пенсии или замене социальной услуги на денежную компенсацию.</w:t>
      </w:r>
    </w:p>
    <w:p w:rsidR="00FF140F" w:rsidRPr="00FF140F" w:rsidRDefault="00FF140F" w:rsidP="00D318F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FF140F">
        <w:rPr>
          <w:rFonts w:ascii="Times New Roman" w:hAnsi="Times New Roman" w:cs="Times New Roman"/>
          <w:sz w:val="28"/>
          <w:szCs w:val="28"/>
        </w:rPr>
        <w:t>Через личный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на осуществление ухода также реализованы в кабинете. Соответственно, в нем есть возможность подать заявление от лица законного представителя: родителя, усыновителя, опекуна или попечителя.</w:t>
      </w:r>
    </w:p>
    <w:p w:rsidR="007D60C8" w:rsidRDefault="007D60C8"/>
    <w:sectPr w:rsidR="007D60C8" w:rsidSect="00D318F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40F"/>
    <w:rsid w:val="007D60C8"/>
    <w:rsid w:val="00D318FD"/>
    <w:rsid w:val="00FF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C8"/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FF140F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FF140F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FF140F"/>
    <w:rPr>
      <w:sz w:val="24"/>
      <w:szCs w:val="24"/>
    </w:rPr>
  </w:style>
  <w:style w:type="paragraph" w:customStyle="1" w:styleId="a4">
    <w:name w:val="Текст новости"/>
    <w:link w:val="a3"/>
    <w:qFormat/>
    <w:rsid w:val="00FF140F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2020-08-20T08:16:00Z</dcterms:created>
  <dcterms:modified xsi:type="dcterms:W3CDTF">2020-08-20T08:40:00Z</dcterms:modified>
</cp:coreProperties>
</file>